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sz w:val="42"/>
          <w:szCs w:val="42"/>
        </w:rPr>
        <w:drawing>
          <wp:inline distB="114300" distT="114300" distL="114300" distR="114300">
            <wp:extent cx="1962150" cy="179003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62150" cy="179003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42"/>
          <w:szCs w:val="42"/>
        </w:rPr>
      </w:pPr>
      <w:r w:rsidDel="00000000" w:rsidR="00000000" w:rsidRPr="00000000">
        <w:rPr>
          <w:rtl w:val="0"/>
        </w:rPr>
      </w:r>
    </w:p>
    <w:p w:rsidR="00000000" w:rsidDel="00000000" w:rsidP="00000000" w:rsidRDefault="00000000" w:rsidRPr="00000000" w14:paraId="00000003">
      <w:pPr>
        <w:jc w:val="center"/>
        <w:rPr>
          <w:sz w:val="42"/>
          <w:szCs w:val="42"/>
        </w:rPr>
      </w:pPr>
      <w:r w:rsidDel="00000000" w:rsidR="00000000" w:rsidRPr="00000000">
        <w:rPr>
          <w:sz w:val="42"/>
          <w:szCs w:val="42"/>
          <w:rtl w:val="0"/>
        </w:rPr>
        <w:t xml:space="preserve">Redbarn Boutique Consignment 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Agreement for consignment at:</w:t>
      </w:r>
    </w:p>
    <w:p w:rsidR="00000000" w:rsidDel="00000000" w:rsidP="00000000" w:rsidRDefault="00000000" w:rsidRPr="00000000" w14:paraId="00000006">
      <w:pPr>
        <w:rPr/>
      </w:pPr>
      <w:r w:rsidDel="00000000" w:rsidR="00000000" w:rsidRPr="00000000">
        <w:rPr>
          <w:rtl w:val="0"/>
        </w:rPr>
        <w:t xml:space="preserve">Redbarn Boutique</w:t>
      </w:r>
    </w:p>
    <w:p w:rsidR="00000000" w:rsidDel="00000000" w:rsidP="00000000" w:rsidRDefault="00000000" w:rsidRPr="00000000" w14:paraId="00000007">
      <w:pPr>
        <w:rPr>
          <w:b w:val="1"/>
        </w:rPr>
      </w:pPr>
      <w:r w:rsidDel="00000000" w:rsidR="00000000" w:rsidRPr="00000000">
        <w:rPr>
          <w:b w:val="1"/>
          <w:rtl w:val="0"/>
        </w:rPr>
        <w:t xml:space="preserve">Address: 23 Kimber Road, Wooster, Ohio, 44691</w:t>
      </w:r>
    </w:p>
    <w:p w:rsidR="00000000" w:rsidDel="00000000" w:rsidP="00000000" w:rsidRDefault="00000000" w:rsidRPr="00000000" w14:paraId="00000008">
      <w:pPr>
        <w:rPr>
          <w:b w:val="1"/>
        </w:rPr>
      </w:pPr>
      <w:r w:rsidDel="00000000" w:rsidR="00000000" w:rsidRPr="00000000">
        <w:rPr>
          <w:b w:val="1"/>
          <w:rtl w:val="0"/>
        </w:rPr>
        <w:t xml:space="preserve">Phone: (330) 661-2282</w:t>
      </w:r>
    </w:p>
    <w:p w:rsidR="00000000" w:rsidDel="00000000" w:rsidP="00000000" w:rsidRDefault="00000000" w:rsidRPr="00000000" w14:paraId="00000009">
      <w:pPr>
        <w:rPr>
          <w:b w:val="1"/>
        </w:rPr>
      </w:pPr>
      <w:r w:rsidDel="00000000" w:rsidR="00000000" w:rsidRPr="00000000">
        <w:rPr>
          <w:b w:val="1"/>
          <w:rtl w:val="0"/>
        </w:rPr>
        <w:t xml:space="preserve">Website: www.theredbarnboutique.com</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Consignment Date: </w:t>
      </w:r>
      <w:r w:rsidDel="00000000" w:rsidR="00000000" w:rsidRPr="00000000">
        <w:rPr>
          <w:rtl w:val="0"/>
        </w:rPr>
        <w:t xml:space="preserve">[Date]</w:t>
      </w:r>
    </w:p>
    <w:p w:rsidR="00000000" w:rsidDel="00000000" w:rsidP="00000000" w:rsidRDefault="00000000" w:rsidRPr="00000000" w14:paraId="0000000D">
      <w:pPr>
        <w:rPr/>
      </w:pPr>
      <w:r w:rsidDel="00000000" w:rsidR="00000000" w:rsidRPr="00000000">
        <w:rPr>
          <w:rtl w:val="0"/>
        </w:rPr>
        <w:t xml:space="preserve">Consignment ID (first 4 letters of name and birth year. Ex keya88): [Unique ID]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30"/>
          <w:szCs w:val="30"/>
        </w:rPr>
      </w:pPr>
      <w:r w:rsidDel="00000000" w:rsidR="00000000" w:rsidRPr="00000000">
        <w:rPr>
          <w:b w:val="1"/>
          <w:sz w:val="30"/>
          <w:szCs w:val="30"/>
          <w:rtl w:val="0"/>
        </w:rPr>
        <w:t xml:space="preserve">Consignor Information: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Name:</w:t>
      </w:r>
      <w:r w:rsidDel="00000000" w:rsidR="00000000" w:rsidRPr="00000000">
        <w:rPr>
          <w:rtl w:val="0"/>
        </w:rPr>
        <w:t xml:space="preserve">[Consignor's Full Name]</w:t>
      </w:r>
    </w:p>
    <w:p w:rsidR="00000000" w:rsidDel="00000000" w:rsidP="00000000" w:rsidRDefault="00000000" w:rsidRPr="00000000" w14:paraId="00000012">
      <w:pPr>
        <w:rPr/>
      </w:pPr>
      <w:r w:rsidDel="00000000" w:rsidR="00000000" w:rsidRPr="00000000">
        <w:rPr>
          <w:b w:val="1"/>
          <w:rtl w:val="0"/>
        </w:rPr>
        <w:t xml:space="preserve">Address:</w:t>
      </w:r>
      <w:r w:rsidDel="00000000" w:rsidR="00000000" w:rsidRPr="00000000">
        <w:rPr>
          <w:rtl w:val="0"/>
        </w:rPr>
        <w:t xml:space="preserve"> [Consignor's Address]</w:t>
      </w:r>
    </w:p>
    <w:p w:rsidR="00000000" w:rsidDel="00000000" w:rsidP="00000000" w:rsidRDefault="00000000" w:rsidRPr="00000000" w14:paraId="00000013">
      <w:pPr>
        <w:rPr/>
      </w:pPr>
      <w:r w:rsidDel="00000000" w:rsidR="00000000" w:rsidRPr="00000000">
        <w:rPr>
          <w:b w:val="1"/>
          <w:rtl w:val="0"/>
        </w:rPr>
        <w:t xml:space="preserve">Phone:</w:t>
      </w:r>
      <w:r w:rsidDel="00000000" w:rsidR="00000000" w:rsidRPr="00000000">
        <w:rPr>
          <w:rtl w:val="0"/>
        </w:rPr>
        <w:t xml:space="preserve"> [Consignor's Phone Number]</w:t>
      </w:r>
    </w:p>
    <w:p w:rsidR="00000000" w:rsidDel="00000000" w:rsidP="00000000" w:rsidRDefault="00000000" w:rsidRPr="00000000" w14:paraId="00000014">
      <w:pPr>
        <w:rPr/>
      </w:pPr>
      <w:r w:rsidDel="00000000" w:rsidR="00000000" w:rsidRPr="00000000">
        <w:rPr>
          <w:b w:val="1"/>
          <w:rtl w:val="0"/>
        </w:rPr>
        <w:t xml:space="preserve">Email:</w:t>
      </w:r>
      <w:r w:rsidDel="00000000" w:rsidR="00000000" w:rsidRPr="00000000">
        <w:rPr>
          <w:rtl w:val="0"/>
        </w:rPr>
        <w:t xml:space="preserve"> [Consignor's Email Address]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30"/>
          <w:szCs w:val="30"/>
        </w:rPr>
      </w:pPr>
      <w:r w:rsidDel="00000000" w:rsidR="00000000" w:rsidRPr="00000000">
        <w:rPr>
          <w:b w:val="1"/>
          <w:sz w:val="30"/>
          <w:szCs w:val="30"/>
          <w:rtl w:val="0"/>
        </w:rPr>
        <w:t xml:space="preserve">Product Details: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Please list the items you are consigning at Redbarn Boutique: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Item Description    | Quantity | Price (per unit) | Total Price |</w:t>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 [Product 1]         | [Qty]    | [$ Price]         | [$ Total]   |</w:t>
      </w:r>
    </w:p>
    <w:p w:rsidR="00000000" w:rsidDel="00000000" w:rsidP="00000000" w:rsidRDefault="00000000" w:rsidRPr="00000000" w14:paraId="0000001D">
      <w:pPr>
        <w:rPr/>
      </w:pPr>
      <w:r w:rsidDel="00000000" w:rsidR="00000000" w:rsidRPr="00000000">
        <w:rPr>
          <w:rtl w:val="0"/>
        </w:rPr>
        <w:t xml:space="preserve">| [Product 2]         | [Qty]    | [$ Price]         | [$ Total]   |</w:t>
      </w:r>
    </w:p>
    <w:p w:rsidR="00000000" w:rsidDel="00000000" w:rsidP="00000000" w:rsidRDefault="00000000" w:rsidRPr="00000000" w14:paraId="0000001E">
      <w:pPr>
        <w:rPr/>
      </w:pPr>
      <w:r w:rsidDel="00000000" w:rsidR="00000000" w:rsidRPr="00000000">
        <w:rPr>
          <w:rtl w:val="0"/>
        </w:rPr>
        <w:t xml:space="preserve">| [Product 3]         | [Qty]    | [$ Price]         | [$ Total]   |</w:t>
      </w:r>
    </w:p>
    <w:p w:rsidR="00000000" w:rsidDel="00000000" w:rsidP="00000000" w:rsidRDefault="00000000" w:rsidRPr="00000000" w14:paraId="0000001F">
      <w:pPr>
        <w:rPr/>
      </w:pPr>
      <w:r w:rsidDel="00000000" w:rsidR="00000000" w:rsidRPr="00000000">
        <w:rPr>
          <w:rtl w:val="0"/>
        </w:rPr>
        <w:t xml:space="preserve">| ...                 | ...      | ...               | ...         |</w:t>
      </w:r>
    </w:p>
    <w:p w:rsidR="00000000" w:rsidDel="00000000" w:rsidP="00000000" w:rsidRDefault="00000000" w:rsidRPr="00000000" w14:paraId="00000020">
      <w:pPr>
        <w:rPr/>
      </w:pPr>
      <w:r w:rsidDel="00000000" w:rsidR="00000000" w:rsidRPr="00000000">
        <w:rPr>
          <w:rtl w:val="0"/>
        </w:rPr>
        <w:t xml:space="preserve">| [Product n]         | [Qty]    | [$ Price]         | [$ Total]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Total Number of Items:</w:t>
      </w:r>
      <w:r w:rsidDel="00000000" w:rsidR="00000000" w:rsidRPr="00000000">
        <w:rPr>
          <w:rtl w:val="0"/>
        </w:rPr>
        <w:t xml:space="preserve"> [Total Quantity]</w:t>
      </w:r>
    </w:p>
    <w:p w:rsidR="00000000" w:rsidDel="00000000" w:rsidP="00000000" w:rsidRDefault="00000000" w:rsidRPr="00000000" w14:paraId="00000023">
      <w:pPr>
        <w:rPr/>
      </w:pPr>
      <w:r w:rsidDel="00000000" w:rsidR="00000000" w:rsidRPr="00000000">
        <w:rPr>
          <w:b w:val="1"/>
          <w:rtl w:val="0"/>
        </w:rPr>
        <w:t xml:space="preserve">Total Price:</w:t>
      </w:r>
      <w:r w:rsidDel="00000000" w:rsidR="00000000" w:rsidRPr="00000000">
        <w:rPr>
          <w:rtl w:val="0"/>
        </w:rPr>
        <w:t xml:space="preserve"> [$ Total Price]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30"/>
          <w:szCs w:val="30"/>
          <w:u w:val="single"/>
        </w:rPr>
      </w:pPr>
      <w:r w:rsidDel="00000000" w:rsidR="00000000" w:rsidRPr="00000000">
        <w:rPr>
          <w:b w:val="1"/>
          <w:sz w:val="30"/>
          <w:szCs w:val="30"/>
          <w:u w:val="single"/>
          <w:rtl w:val="0"/>
        </w:rPr>
        <w:t xml:space="preserve">Consignment Terms: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 </w:t>
      </w:r>
      <w:r w:rsidDel="00000000" w:rsidR="00000000" w:rsidRPr="00000000">
        <w:rPr>
          <w:b w:val="1"/>
          <w:rtl w:val="0"/>
        </w:rPr>
        <w:t xml:space="preserve">Consignment Period:</w:t>
      </w: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The consignment period will begin from delivery date until sold unless removed by the consignor.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t xml:space="preserve">2. </w:t>
      </w:r>
      <w:r w:rsidDel="00000000" w:rsidR="00000000" w:rsidRPr="00000000">
        <w:rPr>
          <w:b w:val="1"/>
          <w:rtl w:val="0"/>
        </w:rPr>
        <w:t xml:space="preserve">Pricing:</w:t>
      </w:r>
    </w:p>
    <w:p w:rsidR="00000000" w:rsidDel="00000000" w:rsidP="00000000" w:rsidRDefault="00000000" w:rsidRPr="00000000" w14:paraId="0000002B">
      <w:pPr>
        <w:rPr/>
      </w:pPr>
      <w:r w:rsidDel="00000000" w:rsidR="00000000" w:rsidRPr="00000000">
        <w:rPr>
          <w:rtl w:val="0"/>
        </w:rPr>
        <w:t xml:space="preserve"> The prices for consigned items will be set by the consignor and approved by Redbarn Boutique. The prices listed above represent the initial price. Please include your discount and clearance prices.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t xml:space="preserve">3. </w:t>
      </w:r>
      <w:r w:rsidDel="00000000" w:rsidR="00000000" w:rsidRPr="00000000">
        <w:rPr>
          <w:b w:val="1"/>
          <w:rtl w:val="0"/>
        </w:rPr>
        <w:t xml:space="preserve">Upcharge for We Survived:</w:t>
      </w:r>
    </w:p>
    <w:p w:rsidR="00000000" w:rsidDel="00000000" w:rsidP="00000000" w:rsidRDefault="00000000" w:rsidRPr="00000000" w14:paraId="0000002E">
      <w:pPr>
        <w:rPr/>
      </w:pPr>
      <w:r w:rsidDel="00000000" w:rsidR="00000000" w:rsidRPr="00000000">
        <w:rPr>
          <w:rtl w:val="0"/>
        </w:rPr>
        <w:t xml:space="preserve"> A 15% upcharge will be applied to the total price of each consigned item. This upcharge will fund "We Survived," RCC's program promoting survivor resources and entrepreneurship. As a consignor, you will still get your asking price for your items.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t xml:space="preserve">4.</w:t>
      </w:r>
      <w:r w:rsidDel="00000000" w:rsidR="00000000" w:rsidRPr="00000000">
        <w:rPr>
          <w:b w:val="1"/>
          <w:rtl w:val="0"/>
        </w:rPr>
        <w:t xml:space="preserve"> Payment:</w:t>
      </w:r>
    </w:p>
    <w:p w:rsidR="00000000" w:rsidDel="00000000" w:rsidP="00000000" w:rsidRDefault="00000000" w:rsidRPr="00000000" w14:paraId="00000031">
      <w:pPr>
        <w:rPr/>
      </w:pPr>
      <w:r w:rsidDel="00000000" w:rsidR="00000000" w:rsidRPr="00000000">
        <w:rPr>
          <w:rtl w:val="0"/>
        </w:rPr>
        <w:t xml:space="preserve"> Payment for sold items will be processed on a weekly basis. Redbarn Boutique will issue payments within 3-5 days of the end of each payment period.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t xml:space="preserve">5. </w:t>
      </w:r>
      <w:r w:rsidDel="00000000" w:rsidR="00000000" w:rsidRPr="00000000">
        <w:rPr>
          <w:b w:val="1"/>
          <w:rtl w:val="0"/>
        </w:rPr>
        <w:t xml:space="preserve">Unsold Items:</w:t>
      </w:r>
    </w:p>
    <w:p w:rsidR="00000000" w:rsidDel="00000000" w:rsidP="00000000" w:rsidRDefault="00000000" w:rsidRPr="00000000" w14:paraId="00000034">
      <w:pPr>
        <w:rPr/>
      </w:pPr>
      <w:r w:rsidDel="00000000" w:rsidR="00000000" w:rsidRPr="00000000">
        <w:rPr>
          <w:rtl w:val="0"/>
        </w:rPr>
        <w:t xml:space="preserve"> Any unsold items may be picked up or shipped back by the consignor within 30 days of consignment cancellation. Items not retrieved within this period become the property of Redbarn Boutique. We will work with you to get your belongings back. However, negligence and irresponsibility can result in forfeiture.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t xml:space="preserve">6. </w:t>
      </w:r>
      <w:r w:rsidDel="00000000" w:rsidR="00000000" w:rsidRPr="00000000">
        <w:rPr>
          <w:b w:val="1"/>
          <w:rtl w:val="0"/>
        </w:rPr>
        <w:t xml:space="preserve">Communication:</w:t>
      </w:r>
    </w:p>
    <w:p w:rsidR="00000000" w:rsidDel="00000000" w:rsidP="00000000" w:rsidRDefault="00000000" w:rsidRPr="00000000" w14:paraId="00000037">
      <w:pPr>
        <w:rPr/>
      </w:pPr>
      <w:r w:rsidDel="00000000" w:rsidR="00000000" w:rsidRPr="00000000">
        <w:rPr>
          <w:rtl w:val="0"/>
        </w:rPr>
        <w:t xml:space="preserve"> Redbarn Boutique will provide regular updates on the status of consigned items and sales.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7. Responsibility/insurance: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Redbarn Boutique is safely located on Keyana Marshall Wheatley’s Private property. There is an expensive security system protecting the property. Currently you are responsible for protecting items during shipping/transportation. Redbarn boutique is responsible for lost/stolen/broken items. Insurance will be purchased in 2024 and all consignors will be notified.</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Consignor's Agreement: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 [Consignor's Name], have read and understood the terms and conditions outlined in this consignment agreement. I agree to consign the listed items with Redbarn Boutique under the terms stated above.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**Consignor's Signature:** ________________________</w:t>
      </w:r>
    </w:p>
    <w:p w:rsidR="00000000" w:rsidDel="00000000" w:rsidP="00000000" w:rsidRDefault="00000000" w:rsidRPr="00000000" w14:paraId="00000042">
      <w:pPr>
        <w:rPr/>
      </w:pPr>
      <w:r w:rsidDel="00000000" w:rsidR="00000000" w:rsidRPr="00000000">
        <w:rPr>
          <w:rtl w:val="0"/>
        </w:rPr>
        <w:t xml:space="preserve">**Date:** ________________________</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**Redbarn Boutique Representative's Agreement:**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 Keyana Marshall Wheatley, on behalf of Redbarn Boutique, agree to the terms and conditions outlined in this consignment agreement.</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Redbarn Boutique Representative's Signature: _</w:t>
      </w:r>
      <w:r w:rsidDel="00000000" w:rsidR="00000000" w:rsidRPr="00000000">
        <w:rPr>
          <w:rtl w:val="0"/>
        </w:rPr>
        <w:t xml:space="preserve">_______________________</w:t>
      </w:r>
    </w:p>
    <w:p w:rsidR="00000000" w:rsidDel="00000000" w:rsidP="00000000" w:rsidRDefault="00000000" w:rsidRPr="00000000" w14:paraId="00000049">
      <w:pPr>
        <w:rPr/>
      </w:pPr>
      <w:r w:rsidDel="00000000" w:rsidR="00000000" w:rsidRPr="00000000">
        <w:rPr>
          <w:b w:val="1"/>
          <w:rtl w:val="0"/>
        </w:rPr>
        <w:t xml:space="preserve">Date:</w:t>
      </w:r>
      <w:r w:rsidDel="00000000" w:rsidR="00000000" w:rsidRPr="00000000">
        <w:rPr>
          <w:rtl w:val="0"/>
        </w:rPr>
        <w:t xml:space="preserve"> ________________________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Thank you for consigning your products with Redbarn Boutique. We look forward to a successful partnership and supporting "We Survived," RCC's program promoting survivor resources and entrepreneurship.</w:t>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